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E5" w:rsidRPr="00C574E5" w:rsidRDefault="00C574E5" w:rsidP="00C574E5">
      <w:pPr>
        <w:rPr>
          <w:rFonts w:ascii="Calibri" w:eastAsia="Calibri" w:hAnsi="Calibri" w:cs="Arial" w:hint="cs"/>
          <w:lang w:bidi="ar-LY"/>
        </w:rPr>
      </w:pPr>
    </w:p>
    <w:p w:rsidR="00C574E5" w:rsidRPr="00C574E5" w:rsidRDefault="00C574E5" w:rsidP="00C574E5">
      <w:pPr>
        <w:keepNext/>
        <w:tabs>
          <w:tab w:val="left" w:pos="51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rtl/>
        </w:rPr>
      </w:pPr>
      <w:r w:rsidRPr="00C574E5">
        <w:rPr>
          <w:rFonts w:ascii="Calibri" w:eastAsia="Calibri" w:hAnsi="Calibri"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44FE8844" wp14:editId="73BE6AF9">
            <wp:simplePos x="0" y="0"/>
            <wp:positionH relativeFrom="column">
              <wp:posOffset>30480</wp:posOffset>
            </wp:positionH>
            <wp:positionV relativeFrom="paragraph">
              <wp:posOffset>-116205</wp:posOffset>
            </wp:positionV>
            <wp:extent cx="8001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086" y="20483"/>
                <wp:lineTo x="21086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4E5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rtl/>
        </w:rPr>
        <w:t>مركز ضمان جودة واعتماد مؤسسات التعليم العالي</w:t>
      </w:r>
    </w:p>
    <w:p w:rsidR="00C574E5" w:rsidRPr="00C574E5" w:rsidRDefault="00C574E5" w:rsidP="00C57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LY"/>
        </w:rPr>
      </w:pPr>
    </w:p>
    <w:p w:rsidR="00C574E5" w:rsidRPr="00C574E5" w:rsidRDefault="00C574E5" w:rsidP="00C574E5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21" w:color="auto"/>
        </w:pBd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LY"/>
        </w:rPr>
      </w:pPr>
      <w:r w:rsidRPr="00C574E5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LY"/>
        </w:rPr>
        <w:t>المعايير والمتطلبات الأكاديمية للبرنامج التعليمي</w:t>
      </w:r>
    </w:p>
    <w:p w:rsidR="00C574E5" w:rsidRPr="00C574E5" w:rsidRDefault="00C574E5" w:rsidP="00C574E5">
      <w:pPr>
        <w:keepNext/>
        <w:tabs>
          <w:tab w:val="left" w:pos="51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C574E5" w:rsidRPr="00C574E5" w:rsidRDefault="00C574E5" w:rsidP="00C574E5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1) - معلومات عامة :  </w:t>
      </w:r>
    </w:p>
    <w:tbl>
      <w:tblPr>
        <w:tblStyle w:val="a3"/>
        <w:bidiVisual/>
        <w:tblW w:w="9073" w:type="dxa"/>
        <w:tblInd w:w="-375" w:type="dxa"/>
        <w:tblLook w:val="04A0" w:firstRow="1" w:lastRow="0" w:firstColumn="1" w:lastColumn="0" w:noHBand="0" w:noVBand="1"/>
      </w:tblPr>
      <w:tblGrid>
        <w:gridCol w:w="4253"/>
        <w:gridCol w:w="4820"/>
      </w:tblGrid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المؤسسة التعليمية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جامعة الزاوية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الكلية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كلية التربية بالعجيلات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القسم \ الشعبة التي تقدم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الدراسات الاسلامية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اسم البرنامج التعليمي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ليسانس تربية اسلامية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الساعات الدراسية اللازمة لاستكمال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E70062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124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الشهادة العلمية الممنوحة عند استكمال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ليسانس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الاقسام العلمية ذات العلاقة بالبرنامج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جميع الاقسام العلمية بالكلية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                          </w:t>
            </w: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العربية 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منسق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عبد السميع</w:t>
            </w: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 محمد الشبوكي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المراجع الخارجية للبرنامج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الجامعات العربية 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تاريخ وجهة اعتماد البرنامج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جامعة الزاوية</w:t>
            </w:r>
          </w:p>
        </w:tc>
      </w:tr>
      <w:tr w:rsidR="00C574E5" w:rsidRPr="00C574E5" w:rsidTr="00C574E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/>
        </w:tc>
      </w:tr>
    </w:tbl>
    <w:p w:rsidR="00C574E5" w:rsidRPr="00C574E5" w:rsidRDefault="00C574E5" w:rsidP="00C574E5">
      <w:pPr>
        <w:rPr>
          <w:rFonts w:ascii="Times New Roman" w:eastAsia="Calibri" w:hAnsi="Times New Roman" w:cs="Times New Roman"/>
          <w:sz w:val="28"/>
          <w:szCs w:val="28"/>
          <w:lang w:bidi="ar-LY"/>
        </w:rPr>
      </w:pPr>
    </w:p>
    <w:p w:rsidR="00C574E5" w:rsidRPr="00C574E5" w:rsidRDefault="00C574E5" w:rsidP="00C574E5">
      <w:pPr>
        <w:ind w:left="-483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2) - اهداف البرنامج : </w:t>
      </w:r>
    </w:p>
    <w:p w:rsidR="007D2BEC" w:rsidRDefault="00C574E5" w:rsidP="007D2BEC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1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-  </w:t>
      </w:r>
      <w:r w:rsidR="00E70062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>تخريج كوادر تربوية قادرة على احداث التغيير البناء في قطاع التعليم</w:t>
      </w:r>
    </w:p>
    <w:p w:rsidR="007D2BEC" w:rsidRDefault="00C574E5" w:rsidP="007D2BEC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2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- </w:t>
      </w:r>
      <w:r w:rsidR="00E70062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>الاسهام في نبذ التطرف والنأي عن الظواهر الهدامة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</w:t>
      </w:r>
    </w:p>
    <w:p w:rsidR="007D2BEC" w:rsidRDefault="00C574E5" w:rsidP="007D2BEC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3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- </w:t>
      </w:r>
      <w:r w:rsidR="00E70062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 xml:space="preserve">وضع اسس سليمة لترسيخ العقيدة الاسلامية  خاصة مع التطور التكنولوجي وزمن العولمة  </w:t>
      </w:r>
    </w:p>
    <w:p w:rsidR="00C574E5" w:rsidRDefault="00C574E5" w:rsidP="007D2BEC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4</w:t>
      </w:r>
      <w:r w:rsidR="00E70062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 xml:space="preserve">- التعاون مع البرامج الاخرى في الكلية والاستدلال بالظواهر الطبيعية في ادراك الاعجاز القرآني </w:t>
      </w:r>
    </w:p>
    <w:p w:rsidR="007D2BEC" w:rsidRPr="00C574E5" w:rsidRDefault="00391807" w:rsidP="007D2BEC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>5- التعريف بالحكم الشرعي والوضعي للشريعة الاسلامية</w:t>
      </w:r>
    </w:p>
    <w:p w:rsidR="00C574E5" w:rsidRPr="00C574E5" w:rsidRDefault="00C574E5" w:rsidP="00C574E5">
      <w:pPr>
        <w:ind w:left="-483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3) المعايير الاكاديمية  </w:t>
      </w:r>
    </w:p>
    <w:p w:rsidR="00C574E5" w:rsidRPr="00C574E5" w:rsidRDefault="00C574E5" w:rsidP="00E70062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1-  ان يكون المتقدم للدراسة  حاصلا على الشهادة الثانوية ( القسم </w:t>
      </w:r>
      <w:r w:rsidR="00E70062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>الادبي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) أو ما يعادلها </w:t>
      </w: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2-  ألا يكون قد مضى على الحصول على الشهادة الثانوية أو ما يعادلها مدة تزيد عن السنتين </w:t>
      </w:r>
    </w:p>
    <w:p w:rsidR="00C574E5" w:rsidRPr="00C574E5" w:rsidRDefault="00C574E5" w:rsidP="00C574E5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>3- أن يكون المتقدم للدراسة  حسن السيرة والسلوك</w:t>
      </w:r>
    </w:p>
    <w:p w:rsidR="00C574E5" w:rsidRDefault="00C574E5" w:rsidP="00C574E5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>4-  ان يجتاز</w:t>
      </w:r>
      <w:r w:rsidRPr="00C574E5">
        <w:rPr>
          <w:rFonts w:ascii="Calibri" w:eastAsia="Calibri" w:hAnsi="Calibri" w:cs="Arial"/>
          <w:rtl/>
          <w:lang w:bidi="ar-LY"/>
        </w:rPr>
        <w:t xml:space="preserve"> 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>المتقدم للدراسة  امتحان القبول واختبار المقابلة الشخصية بنجاح</w:t>
      </w:r>
      <w:r w:rsidR="007D2BEC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 xml:space="preserve"> </w:t>
      </w:r>
    </w:p>
    <w:p w:rsidR="007D2BEC" w:rsidRPr="00C574E5" w:rsidRDefault="007D2BEC" w:rsidP="00C574E5">
      <w:pPr>
        <w:ind w:left="-483"/>
        <w:jc w:val="both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lastRenderedPageBreak/>
        <w:t xml:space="preserve">4)- مخرجات التعلم المستهدفة 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</w:t>
      </w: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أ \ المعرفة والفهم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</w:t>
      </w:r>
    </w:p>
    <w:tbl>
      <w:tblPr>
        <w:tblStyle w:val="a3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1276"/>
        <w:gridCol w:w="7939"/>
      </w:tblGrid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أ.1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يتعرف الطالب </w:t>
            </w:r>
            <w:r w:rsidR="00F82C44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على احكام التلاوة وتجويد القرآن الكريم 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أ.2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يشرح الطالب </w:t>
            </w:r>
            <w:r w:rsidR="00F82C44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مصطلحات الحديث الشريف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أ.3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يرسم الطالب </w:t>
            </w:r>
            <w:r w:rsidR="00F82C44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مخططا يبين فتوحات نشر الدعوة الاسلامية لتوضيح التاريخ الاسلامي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أ.4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يتذكر الطالب </w:t>
            </w:r>
            <w:r w:rsidR="00F82C44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ما تيسر من القرآن الكريم اعتمادا على الاجزاء سور القرآن الكريم 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أ.5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F82C44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يكتسب الطالب </w:t>
            </w:r>
            <w:r w:rsidR="00F82C44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مهرات الافتاء الشرعي بناء على ما تم اكتسابه من مصطلحات الحديث </w:t>
            </w:r>
          </w:p>
        </w:tc>
      </w:tr>
    </w:tbl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ب \ المهارات الذهنية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</w:t>
      </w:r>
    </w:p>
    <w:tbl>
      <w:tblPr>
        <w:tblStyle w:val="a3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1276"/>
        <w:gridCol w:w="7939"/>
      </w:tblGrid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ب.1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يربط الطالب </w:t>
            </w:r>
            <w:r w:rsidR="00F82C44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الدور التنموي للتقدم العلمي ومحاربة التطرف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ب.2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ان يقارن الطالب</w:t>
            </w:r>
            <w:r w:rsidR="000B0BF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 بين الاباحة والحظر في التشريع الاسلامي 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ب.3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ان يحلل الطالب</w:t>
            </w:r>
            <w:r w:rsidRPr="00C574E5">
              <w:rPr>
                <w:rtl/>
                <w:lang w:bidi="ar-LY"/>
              </w:rPr>
              <w:t xml:space="preserve"> </w:t>
            </w: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المعلومات </w:t>
            </w:r>
            <w:r w:rsidR="000B0BF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 المستفادة من السنة النبوية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ب.4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7D2BEC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يتدرب الطالب على </w:t>
            </w:r>
            <w:r w:rsidR="000B0BF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التجويد والترتيل 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مراعيا ا</w:t>
            </w:r>
            <w:r w:rsidR="000B0BF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حكام 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تجويد القرآن الكريم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ب.5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يقترح الطالب 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طرقا مبتكرة لشرح الغزوات والفتوحات الاسلامية </w:t>
            </w:r>
          </w:p>
        </w:tc>
      </w:tr>
    </w:tbl>
    <w:p w:rsidR="00C574E5" w:rsidRPr="00C574E5" w:rsidRDefault="00C574E5" w:rsidP="00C574E5">
      <w:pPr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ج \ المهارات العملية والمهنية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</w:t>
      </w:r>
    </w:p>
    <w:tbl>
      <w:tblPr>
        <w:tblStyle w:val="a3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1276"/>
        <w:gridCol w:w="7939"/>
      </w:tblGrid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ج.1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ان يميز الطالب</w:t>
            </w:r>
            <w:r w:rsidRPr="00C574E5">
              <w:rPr>
                <w:rtl/>
                <w:lang w:bidi="ar-LY"/>
              </w:rPr>
              <w:t xml:space="preserve"> 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بين التقدم التكنولوجي والعلمانية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ج.2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يصمم الطالب 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مجسمات لشرح الشعائر المقدسة للدين الاسلامي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ج.3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030B29" w:rsidRDefault="00C574E5" w:rsidP="007D2BEC">
            <w:pPr>
              <w:rPr>
                <w:rFonts w:asciiTheme="majorBidi" w:hAnsiTheme="majorBidi" w:cstheme="majorBidi"/>
                <w:sz w:val="28"/>
                <w:szCs w:val="28"/>
                <w:lang w:bidi="ar-LY"/>
              </w:rPr>
            </w:pPr>
            <w:r w:rsidRPr="00030B29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>ان يستخدم الطالب</w:t>
            </w:r>
            <w:r w:rsidR="00030B29" w:rsidRPr="00030B29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المصطلحات الحديثة لتبيان مقاصد الشريعة الاسلامية</w:t>
            </w:r>
            <w:r w:rsidRPr="00030B29">
              <w:rPr>
                <w:rFonts w:asciiTheme="majorBidi" w:hAnsiTheme="majorBidi" w:cstheme="majorBidi"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ج.4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ان يجمع الطالب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 بيانات حول الظواهر الهدامة  في المجتمع ويحاول معالجتها</w:t>
            </w: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ج.5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030B29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يؤدي الطالب 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واجباته في استخدام منهجية التفسير العقلي  للفكر الاسلامي</w:t>
            </w:r>
          </w:p>
        </w:tc>
      </w:tr>
    </w:tbl>
    <w:p w:rsidR="00C574E5" w:rsidRPr="00C574E5" w:rsidRDefault="00C574E5" w:rsidP="00C574E5">
      <w:pPr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د. المهارات العامة والمنقولة</w:t>
      </w: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</w:t>
      </w:r>
    </w:p>
    <w:tbl>
      <w:tblPr>
        <w:tblStyle w:val="a3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1276"/>
        <w:gridCol w:w="7939"/>
      </w:tblGrid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د.1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أن يكون الطالب قادراً 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التفريق بين الدعوة الاسلامية وعلم الكلام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د.2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391807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يكون الطالب قادرا 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على </w:t>
            </w:r>
            <w:r w:rsidR="00391807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صد</w:t>
            </w:r>
            <w:r w:rsidR="00030B29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 البدع المنحرفة في الاعتقادات الدينية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ان يكون الطالب قادرا </w:t>
            </w:r>
            <w:r w:rsidR="00391807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صياغة وتنظيم مناهج الفكر الاسلامي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د.4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ان يكون الطالب قادرا </w:t>
            </w:r>
            <w:r w:rsidR="00391807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على  التفريق بين دلالة المنطوق ودلالة المفهوم</w:t>
            </w:r>
          </w:p>
        </w:tc>
      </w:tr>
      <w:tr w:rsidR="00C574E5" w:rsidRPr="00C574E5" w:rsidTr="00C574E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د.5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7D2B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ان يكون الطالب قادرا</w:t>
            </w:r>
            <w:r w:rsidR="00391807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 xml:space="preserve"> الاستدلال بالقرآن الكريم والسنة النبوية في المواقف الاستفتائية</w:t>
            </w: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</w:tbl>
    <w:p w:rsidR="00C574E5" w:rsidRPr="00C574E5" w:rsidRDefault="00C574E5" w:rsidP="00C574E5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LY"/>
        </w:rPr>
      </w:pPr>
    </w:p>
    <w:p w:rsidR="00C574E5" w:rsidRPr="00C574E5" w:rsidRDefault="00C574E5" w:rsidP="00C574E5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LY"/>
        </w:rPr>
      </w:pPr>
    </w:p>
    <w:p w:rsidR="00C574E5" w:rsidRDefault="00C574E5" w:rsidP="00C574E5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LY"/>
        </w:rPr>
      </w:pPr>
    </w:p>
    <w:p w:rsidR="007D2BEC" w:rsidRDefault="007D2BEC" w:rsidP="007D2BEC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LY"/>
        </w:rPr>
      </w:pPr>
    </w:p>
    <w:p w:rsidR="007D2BEC" w:rsidRDefault="007D2BEC" w:rsidP="007D2BEC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LY"/>
        </w:rPr>
      </w:pPr>
    </w:p>
    <w:p w:rsidR="007D2BEC" w:rsidRPr="00C574E5" w:rsidRDefault="007D2BEC" w:rsidP="007D2BEC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lastRenderedPageBreak/>
        <w:t>5)- مكونات البرنامج</w:t>
      </w: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1.4. عدد الساعات الاسبوعية </w:t>
      </w:r>
    </w:p>
    <w:p w:rsidR="00C574E5" w:rsidRPr="00C574E5" w:rsidRDefault="00C50BF7" w:rsidP="00C574E5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7EE5B" wp14:editId="04201EF6">
                <wp:simplePos x="0" y="0"/>
                <wp:positionH relativeFrom="column">
                  <wp:posOffset>1581150</wp:posOffset>
                </wp:positionH>
                <wp:positionV relativeFrom="paragraph">
                  <wp:posOffset>327025</wp:posOffset>
                </wp:positionV>
                <wp:extent cx="485775" cy="2286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124.5pt;margin-top:25.75pt;width:38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" filled="f" strokecolor="windowText" strokeweight="2pt"/>
            </w:pict>
          </mc:Fallback>
        </mc:AlternateContent>
      </w:r>
      <w:r w:rsidRPr="00C574E5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1ABC7" wp14:editId="7A77A5E4">
                <wp:simplePos x="0" y="0"/>
                <wp:positionH relativeFrom="column">
                  <wp:posOffset>2657475</wp:posOffset>
                </wp:positionH>
                <wp:positionV relativeFrom="paragraph">
                  <wp:posOffset>347345</wp:posOffset>
                </wp:positionV>
                <wp:extent cx="581025" cy="23812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209.25pt;margin-top:27.35pt;width:4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" filled="f" strokecolor="windowText" strokeweight="2pt"/>
            </w:pict>
          </mc:Fallback>
        </mc:AlternateContent>
      </w:r>
      <w:r w:rsidR="00C574E5" w:rsidRPr="00C574E5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4094C" wp14:editId="108590FD">
                <wp:simplePos x="0" y="0"/>
                <wp:positionH relativeFrom="column">
                  <wp:posOffset>171450</wp:posOffset>
                </wp:positionH>
                <wp:positionV relativeFrom="paragraph">
                  <wp:posOffset>354330</wp:posOffset>
                </wp:positionV>
                <wp:extent cx="438150" cy="22860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13.5pt;margin-top:27.9pt;width:34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" filled="f" strokecolor="windowText" strokeweight="2pt"/>
            </w:pict>
          </mc:Fallback>
        </mc:AlternateContent>
      </w:r>
      <w:r w:rsidR="00C574E5"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 </w:t>
      </w:r>
    </w:p>
    <w:p w:rsidR="00C574E5" w:rsidRPr="00C574E5" w:rsidRDefault="00C50BF7" w:rsidP="00C50BF7">
      <w:pPr>
        <w:tabs>
          <w:tab w:val="left" w:pos="4781"/>
        </w:tabs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6FACB" wp14:editId="21F022AD">
                <wp:simplePos x="0" y="0"/>
                <wp:positionH relativeFrom="column">
                  <wp:posOffset>3876675</wp:posOffset>
                </wp:positionH>
                <wp:positionV relativeFrom="paragraph">
                  <wp:posOffset>3175</wp:posOffset>
                </wp:positionV>
                <wp:extent cx="504825" cy="2095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305.25pt;margin-top:.25pt;width:39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" filled="f" strokecolor="windowText" strokeweight="2pt"/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rtl/>
          <w:lang w:bidi="ar-LY"/>
        </w:rPr>
        <w:t>المحاضرات النظرية</w:t>
      </w:r>
      <w:r w:rsidR="008D16AF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 xml:space="preserve">   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>124</w:t>
      </w:r>
      <w:r w:rsidR="008D16AF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</w:t>
      </w:r>
      <w:r w:rsidR="00C574E5"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 المعامل </w:t>
      </w:r>
      <w:r w:rsidR="00C574E5" w:rsidRPr="00C574E5">
        <w:rPr>
          <w:rFonts w:ascii="Times New Roman" w:eastAsia="Calibri" w:hAnsi="Times New Roman" w:cs="Times New Roman"/>
          <w:sz w:val="28"/>
          <w:szCs w:val="28"/>
          <w:lang w:bidi="ar-LY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bidi="ar-LY"/>
        </w:rPr>
        <w:t xml:space="preserve">  </w:t>
      </w:r>
      <w:r w:rsidR="00C574E5" w:rsidRPr="00C574E5">
        <w:rPr>
          <w:rFonts w:ascii="Times New Roman" w:eastAsia="Calibri" w:hAnsi="Times New Roman" w:cs="Times New Roman"/>
          <w:sz w:val="28"/>
          <w:szCs w:val="28"/>
          <w:lang w:bidi="ar-LY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bidi="ar-LY"/>
        </w:rPr>
        <w:t>\\\</w:t>
      </w:r>
      <w:r w:rsidR="00C574E5" w:rsidRPr="00C574E5">
        <w:rPr>
          <w:rFonts w:ascii="Times New Roman" w:eastAsia="Calibri" w:hAnsi="Times New Roman" w:cs="Times New Roman"/>
          <w:sz w:val="28"/>
          <w:szCs w:val="28"/>
          <w:lang w:bidi="ar-LY"/>
        </w:rPr>
        <w:t xml:space="preserve">      </w:t>
      </w:r>
      <w:r w:rsidR="00C574E5"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التدريب      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>\\\</w:t>
      </w:r>
      <w:r w:rsidR="00C574E5"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     المجموع   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 xml:space="preserve"> </w:t>
      </w:r>
      <w:r w:rsidR="00C574E5"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    1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>2</w:t>
      </w:r>
      <w:r w:rsidR="00C574E5"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4  </w:t>
      </w: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2.4. </w:t>
      </w:r>
    </w:p>
    <w:tbl>
      <w:tblPr>
        <w:tblStyle w:val="a3"/>
        <w:bidiVisual/>
        <w:tblW w:w="8755" w:type="dxa"/>
        <w:tblInd w:w="-483" w:type="dxa"/>
        <w:tblLook w:val="04A0" w:firstRow="1" w:lastRow="0" w:firstColumn="1" w:lastColumn="0" w:noHBand="0" w:noVBand="1"/>
      </w:tblPr>
      <w:tblGrid>
        <w:gridCol w:w="3368"/>
        <w:gridCol w:w="1276"/>
        <w:gridCol w:w="1559"/>
        <w:gridCol w:w="1560"/>
        <w:gridCol w:w="992"/>
      </w:tblGrid>
      <w:tr w:rsidR="00C574E5" w:rsidRPr="00C574E5" w:rsidTr="005014DD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الساعات المعتمدة للمواد العامة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العدد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501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1</w:t>
            </w:r>
            <w:r w:rsidR="005014DD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النسبة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5014DD">
            <w:pPr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1.</w:t>
            </w:r>
            <w:r w:rsidR="005014DD"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2</w:t>
            </w: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 %</w:t>
            </w:r>
          </w:p>
        </w:tc>
      </w:tr>
    </w:tbl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3.4.  </w:t>
      </w:r>
    </w:p>
    <w:tbl>
      <w:tblPr>
        <w:tblStyle w:val="a3"/>
        <w:bidiVisual/>
        <w:tblW w:w="8755" w:type="dxa"/>
        <w:tblInd w:w="-483" w:type="dxa"/>
        <w:tblLook w:val="04A0" w:firstRow="1" w:lastRow="0" w:firstColumn="1" w:lastColumn="0" w:noHBand="0" w:noVBand="1"/>
      </w:tblPr>
      <w:tblGrid>
        <w:gridCol w:w="4077"/>
        <w:gridCol w:w="1134"/>
        <w:gridCol w:w="992"/>
        <w:gridCol w:w="1560"/>
        <w:gridCol w:w="992"/>
      </w:tblGrid>
      <w:tr w:rsidR="00C574E5" w:rsidRPr="00C574E5" w:rsidTr="005014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الساعات المعتمدة لمواد العلوم الانسانية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العدد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النسبة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20%</w:t>
            </w:r>
          </w:p>
        </w:tc>
      </w:tr>
    </w:tbl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4. 4.</w:t>
      </w:r>
    </w:p>
    <w:tbl>
      <w:tblPr>
        <w:tblStyle w:val="a3"/>
        <w:bidiVisual/>
        <w:tblW w:w="8755" w:type="dxa"/>
        <w:tblInd w:w="-483" w:type="dxa"/>
        <w:tblLook w:val="04A0" w:firstRow="1" w:lastRow="0" w:firstColumn="1" w:lastColumn="0" w:noHBand="0" w:noVBand="1"/>
      </w:tblPr>
      <w:tblGrid>
        <w:gridCol w:w="4077"/>
        <w:gridCol w:w="1134"/>
        <w:gridCol w:w="992"/>
        <w:gridCol w:w="1560"/>
        <w:gridCol w:w="992"/>
      </w:tblGrid>
      <w:tr w:rsidR="00C574E5" w:rsidRPr="00C574E5" w:rsidTr="005014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الساعات المعتمدة للمواد </w:t>
            </w: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ا</w:t>
            </w: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لتخصصية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العدد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5014DD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النسبة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5014DD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59</w:t>
            </w:r>
            <w:r w:rsidR="00C574E5"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%</w:t>
            </w:r>
          </w:p>
        </w:tc>
      </w:tr>
    </w:tbl>
    <w:p w:rsidR="00C574E5" w:rsidRPr="00C574E5" w:rsidRDefault="00C574E5" w:rsidP="005014DD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5014DD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LY"/>
        </w:rPr>
        <w:t>5</w:t>
      </w:r>
      <w:r w:rsidR="00C574E5"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.4. </w:t>
      </w:r>
    </w:p>
    <w:tbl>
      <w:tblPr>
        <w:tblStyle w:val="a3"/>
        <w:bidiVisual/>
        <w:tblW w:w="8755" w:type="dxa"/>
        <w:tblInd w:w="-483" w:type="dxa"/>
        <w:tblLook w:val="04A0" w:firstRow="1" w:lastRow="0" w:firstColumn="1" w:lastColumn="0" w:noHBand="0" w:noVBand="1"/>
      </w:tblPr>
      <w:tblGrid>
        <w:gridCol w:w="3197"/>
        <w:gridCol w:w="5558"/>
      </w:tblGrid>
      <w:tr w:rsidR="005014DD" w:rsidRPr="00C574E5" w:rsidTr="00986414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 xml:space="preserve">الساعات المعتمدة للمواد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LY"/>
              </w:rPr>
              <w:t>الداعمة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\\\\\\\\\</w:t>
            </w:r>
          </w:p>
        </w:tc>
      </w:tr>
    </w:tbl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5014DD" w:rsidRDefault="005014DD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5014DD" w:rsidRDefault="005014DD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5014DD" w:rsidRDefault="005014DD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5014DD" w:rsidRDefault="005014DD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5014DD" w:rsidRDefault="005014DD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5014DD" w:rsidRDefault="005014DD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5014DD" w:rsidRDefault="005014DD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391807" w:rsidRPr="00C574E5" w:rsidRDefault="00391807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8D16AF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lastRenderedPageBreak/>
        <w:t>6) - مقررات البرنامج</w:t>
      </w:r>
    </w:p>
    <w:p w:rsidR="00C574E5" w:rsidRPr="00C574E5" w:rsidRDefault="008D16AF" w:rsidP="00AE1D77">
      <w:pPr>
        <w:ind w:left="-483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1.6. المواد العامة</w:t>
      </w:r>
    </w:p>
    <w:tbl>
      <w:tblPr>
        <w:tblStyle w:val="a3"/>
        <w:tblpPr w:leftFromText="180" w:rightFromText="180" w:vertAnchor="page" w:horzAnchor="margin" w:tblpXSpec="center" w:tblpY="2956"/>
        <w:bidiVisual/>
        <w:tblW w:w="9923" w:type="dxa"/>
        <w:tblLook w:val="04A0" w:firstRow="1" w:lastRow="0" w:firstColumn="1" w:lastColumn="0" w:noHBand="0" w:noVBand="1"/>
      </w:tblPr>
      <w:tblGrid>
        <w:gridCol w:w="1417"/>
        <w:gridCol w:w="1559"/>
        <w:gridCol w:w="986"/>
        <w:gridCol w:w="999"/>
        <w:gridCol w:w="992"/>
        <w:gridCol w:w="1134"/>
        <w:gridCol w:w="992"/>
        <w:gridCol w:w="1844"/>
      </w:tblGrid>
      <w:tr w:rsidR="005014DD" w:rsidRPr="00C574E5" w:rsidTr="005014DD">
        <w:trPr>
          <w:trHeight w:val="28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رمز المقرر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الساعات الاسبوعية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الاسبقيات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مخرجات التعلم المستهدفة التي يتم تغطيتها ( الرمز)</w:t>
            </w:r>
          </w:p>
        </w:tc>
      </w:tr>
      <w:tr w:rsidR="005014DD" w:rsidRPr="00C574E5" w:rsidTr="005014D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DD" w:rsidRPr="00C574E5" w:rsidRDefault="005014DD" w:rsidP="005014D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DD" w:rsidRPr="00C574E5" w:rsidRDefault="005014DD" w:rsidP="005014D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DD" w:rsidRPr="00C574E5" w:rsidRDefault="005014DD" w:rsidP="005014D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محاضرة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معمل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تمارين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DD" w:rsidRPr="00C574E5" w:rsidRDefault="005014DD" w:rsidP="005014D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DD" w:rsidRPr="00C574E5" w:rsidRDefault="005014DD" w:rsidP="005014DD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5014DD" w:rsidRPr="00C574E5" w:rsidTr="005014DD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G-AR 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اللغة العربية 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أ.5</w:t>
            </w:r>
          </w:p>
        </w:tc>
      </w:tr>
      <w:tr w:rsidR="005014DD" w:rsidRPr="00C574E5" w:rsidTr="005014DD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G-EN02</w:t>
            </w:r>
            <w:r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اللغة الانجليزية 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د.3</w:t>
            </w:r>
          </w:p>
        </w:tc>
      </w:tr>
      <w:tr w:rsidR="005014DD" w:rsidRPr="00C574E5" w:rsidTr="005014DD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G-AR 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اللغة العربية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أ.2</w:t>
            </w:r>
          </w:p>
        </w:tc>
      </w:tr>
      <w:tr w:rsidR="005014DD" w:rsidRPr="00C574E5" w:rsidTr="005014DD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AE1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G-EN02</w:t>
            </w:r>
            <w:r w:rsidR="00AE1D77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اللغة الانجليزية 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أ.2</w:t>
            </w:r>
          </w:p>
        </w:tc>
      </w:tr>
      <w:tr w:rsidR="005014DD" w:rsidRPr="00C574E5" w:rsidTr="005014DD">
        <w:trPr>
          <w:trHeight w:val="3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G-CA050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تطبيقات حاسوب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DD" w:rsidRPr="00C574E5" w:rsidRDefault="005014DD" w:rsidP="00501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DD" w:rsidRPr="00C574E5" w:rsidRDefault="005014DD" w:rsidP="005014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ب.1</w:t>
            </w:r>
          </w:p>
        </w:tc>
      </w:tr>
    </w:tbl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AE1D77">
      <w:pPr>
        <w:ind w:left="-483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2.6. مواد العلوم الانسانية</w:t>
      </w:r>
    </w:p>
    <w:tbl>
      <w:tblPr>
        <w:tblStyle w:val="a3"/>
        <w:bidiVisual/>
        <w:tblW w:w="9923" w:type="dxa"/>
        <w:tblInd w:w="-658" w:type="dxa"/>
        <w:tblLook w:val="04A0" w:firstRow="1" w:lastRow="0" w:firstColumn="1" w:lastColumn="0" w:noHBand="0" w:noVBand="1"/>
      </w:tblPr>
      <w:tblGrid>
        <w:gridCol w:w="1275"/>
        <w:gridCol w:w="1985"/>
        <w:gridCol w:w="850"/>
        <w:gridCol w:w="1134"/>
        <w:gridCol w:w="851"/>
        <w:gridCol w:w="850"/>
        <w:gridCol w:w="993"/>
        <w:gridCol w:w="1985"/>
      </w:tblGrid>
      <w:tr w:rsidR="00C574E5" w:rsidRPr="00C574E5" w:rsidTr="00C574E5">
        <w:trPr>
          <w:trHeight w:val="28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رمز المقرر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الساعات الاسبوعية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الاسبقيات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مخرجات التعلم المستهدفة التي يتم تغطيتها ( الرمز)</w:t>
            </w:r>
          </w:p>
        </w:tc>
      </w:tr>
      <w:tr w:rsidR="00C574E5" w:rsidRPr="00C574E5" w:rsidTr="00C574E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محاضرة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معمل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تمارين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PSY 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علم النفس العام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ج.4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اصول التربية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أ.5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اسس المناهج التعليمية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AE1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ب.4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PSY 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علم نفس النمو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AE1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د.1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E72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PSY 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E72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علم النفس التربوي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E72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E72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E72D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E72D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E72D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E72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ج.5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طرق تدريس عامة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ج.3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استراتيجيات التدريس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AE1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ب.4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وسائل وتقنيات التعليم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AE1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ج.4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القياس والتقويم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ج.1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مناهج البحث التربوي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أ.5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تطبيقات تدريسية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ج.2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الصحة النفسية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AE1D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د.4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صعوبات التعلم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د.3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الادارة المدرسية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AE1D77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د.2</w:t>
            </w:r>
          </w:p>
        </w:tc>
      </w:tr>
      <w:tr w:rsidR="00C574E5" w:rsidRPr="00C574E5" w:rsidTr="00C574E5">
        <w:trPr>
          <w:trHeight w:val="3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EDU - BIO481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تربية عملي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أ.5</w:t>
            </w:r>
          </w:p>
        </w:tc>
      </w:tr>
    </w:tbl>
    <w:p w:rsid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E72DA6" w:rsidRPr="00C574E5" w:rsidRDefault="00E72DA6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805471">
      <w:pPr>
        <w:ind w:left="-483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lastRenderedPageBreak/>
        <w:t>3.6. المواد التخصصية</w:t>
      </w:r>
    </w:p>
    <w:tbl>
      <w:tblPr>
        <w:tblStyle w:val="a3"/>
        <w:bidiVisual/>
        <w:tblW w:w="1006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058"/>
        <w:gridCol w:w="2627"/>
        <w:gridCol w:w="851"/>
        <w:gridCol w:w="992"/>
        <w:gridCol w:w="992"/>
        <w:gridCol w:w="851"/>
        <w:gridCol w:w="992"/>
        <w:gridCol w:w="1702"/>
      </w:tblGrid>
      <w:tr w:rsidR="00C574E5" w:rsidRPr="00C574E5" w:rsidTr="006F4C88">
        <w:trPr>
          <w:trHeight w:val="285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رمز المقرر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الساعات الاسبوعية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الاسبقيات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مخرجات التعلم المستهدفة التي يتم تغطيتها ( الرمز)</w:t>
            </w:r>
          </w:p>
        </w:tc>
      </w:tr>
      <w:tr w:rsidR="00C574E5" w:rsidRPr="00C574E5" w:rsidTr="006F4C88">
        <w:trPr>
          <w:trHeight w:val="360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5471" w:rsidRDefault="00805471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محاضرة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5471" w:rsidRDefault="00805471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معمل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5471" w:rsidRDefault="00805471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تمارين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C574E5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086CA5" w:rsidRDefault="00086CA5" w:rsidP="0008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805471" w:rsidRDefault="00805471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805471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القرآن الكريم واحكام التلاوة</w:t>
            </w:r>
            <w:r w:rsidR="009477F2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أ.1</w:t>
            </w:r>
          </w:p>
        </w:tc>
      </w:tr>
      <w:tr w:rsidR="00C574E5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086CA5" w:rsidRDefault="00086CA5" w:rsidP="0008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086CA5" w:rsidRDefault="00086CA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مصطلح الحديث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805471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د.3</w:t>
            </w:r>
          </w:p>
        </w:tc>
      </w:tr>
      <w:tr w:rsidR="00C574E5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086CA5" w:rsidP="00086C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086CA5" w:rsidRDefault="00086CA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العبادات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805471" w:rsidP="008054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805471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ب.2</w:t>
            </w:r>
          </w:p>
        </w:tc>
      </w:tr>
      <w:tr w:rsidR="00C574E5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086CA5" w:rsidP="00086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086CA5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العقيدة الاسلامية</w:t>
            </w:r>
            <w:r w:rsidR="009477F2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805471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ب.5</w:t>
            </w:r>
          </w:p>
        </w:tc>
      </w:tr>
      <w:tr w:rsidR="00C574E5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086CA5" w:rsidP="00086C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086CA5" w:rsidRDefault="00086CA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تاريخ التشريع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ج.2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086C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124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العبادات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ج.2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08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العقيدة الاسلامية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أ.4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08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805471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القرآن الكريم واحكام التلاوة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ج.4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086C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المكتبة العربية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ب.1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086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مصطلح الحديث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أ.1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086C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علوم القرآن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ب.3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086C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26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نحو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ج.1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08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العبادات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ب.5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9477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6F4C88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احكام الاسرة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ج.4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6F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الحديث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أ.2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6F4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اصول الفقه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أ.5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6F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القرآن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الكريم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واحكام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التلاوة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أ.3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6F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علوم القرآن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د.5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6F4C88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العبادات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ب.4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6F4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احكام الاسرة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أ.1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6F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الحديث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232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ب.5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6F4C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اصول الفقه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233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أ.5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Default="00986414" w:rsidP="006F4C88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986414" w:rsidRPr="00C574E5" w:rsidRDefault="00986414" w:rsidP="006F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اصول التفسير ومناهج المفسرين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</w:p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</w:p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أ.3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6F4C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246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صرف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ب.2</w:t>
            </w:r>
          </w:p>
        </w:tc>
      </w:tr>
      <w:tr w:rsidR="00986414" w:rsidRPr="00C574E5" w:rsidTr="006F4C88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6F4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المعاملات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أ.5</w:t>
            </w:r>
          </w:p>
        </w:tc>
      </w:tr>
      <w:tr w:rsidR="00986414" w:rsidRPr="00C574E5" w:rsidTr="006F4C88">
        <w:trPr>
          <w:trHeight w:val="45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6F4C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الفقه المقارن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د.5</w:t>
            </w:r>
          </w:p>
        </w:tc>
      </w:tr>
      <w:tr w:rsidR="00986414" w:rsidRPr="00C574E5" w:rsidTr="006F4C88">
        <w:trPr>
          <w:trHeight w:val="45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947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تفسير آيات الاحكام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أ.3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</w:t>
            </w:r>
          </w:p>
        </w:tc>
      </w:tr>
      <w:tr w:rsidR="00986414" w:rsidRPr="00C574E5" w:rsidTr="006F4C88">
        <w:trPr>
          <w:trHeight w:val="45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DB24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</w:t>
            </w:r>
            <w:r w:rsidR="00DB243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اصول الفقه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د.5</w:t>
            </w:r>
          </w:p>
        </w:tc>
      </w:tr>
      <w:tr w:rsidR="00986414" w:rsidRPr="00C574E5" w:rsidTr="006F4C88">
        <w:trPr>
          <w:trHeight w:val="45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575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المعاملات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أ.3</w:t>
            </w:r>
          </w:p>
        </w:tc>
      </w:tr>
      <w:tr w:rsidR="00986414" w:rsidRPr="00C574E5" w:rsidTr="006F4C88">
        <w:trPr>
          <w:trHeight w:val="45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575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الفقه المقارن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ب.4</w:t>
            </w:r>
          </w:p>
        </w:tc>
      </w:tr>
    </w:tbl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lastRenderedPageBreak/>
        <w:t xml:space="preserve">يتبع جدول المواد التخصصية </w:t>
      </w:r>
      <w:r w:rsidR="009477F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LY"/>
        </w:rPr>
        <w:t xml:space="preserve"> </w:t>
      </w:r>
    </w:p>
    <w:tbl>
      <w:tblPr>
        <w:tblStyle w:val="a3"/>
        <w:bidiVisual/>
        <w:tblW w:w="9930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058"/>
        <w:gridCol w:w="2486"/>
        <w:gridCol w:w="852"/>
        <w:gridCol w:w="880"/>
        <w:gridCol w:w="986"/>
        <w:gridCol w:w="849"/>
        <w:gridCol w:w="1131"/>
        <w:gridCol w:w="1688"/>
      </w:tblGrid>
      <w:tr w:rsidR="00C574E5" w:rsidRPr="00C574E5" w:rsidTr="00575A69">
        <w:trPr>
          <w:trHeight w:val="285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رمز المقرر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الساعات الاسبوعية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الاسبقيات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مخرجات التعلم المستهدفة التي يتم تغطيتها ( الرمز)</w:t>
            </w:r>
          </w:p>
        </w:tc>
      </w:tr>
      <w:tr w:rsidR="00C574E5" w:rsidRPr="00C574E5" w:rsidTr="00575A69">
        <w:trPr>
          <w:trHeight w:val="360"/>
        </w:trPr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محاضرة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معمل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تمارين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986414" w:rsidRPr="00C574E5" w:rsidTr="00986414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575A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تفسير آيات الاحكام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ج.1</w:t>
            </w:r>
          </w:p>
        </w:tc>
      </w:tr>
      <w:tr w:rsidR="00986414" w:rsidRPr="00C574E5" w:rsidTr="00986414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575A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السيرة النبوية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07D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ب.1</w:t>
            </w:r>
          </w:p>
        </w:tc>
      </w:tr>
      <w:tr w:rsidR="00986414" w:rsidRPr="00C574E5" w:rsidTr="00986414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575A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366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طرق تدريس التربية الاسلامية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أ.2</w:t>
            </w:r>
          </w:p>
        </w:tc>
      </w:tr>
      <w:tr w:rsidR="00986414" w:rsidRPr="00C574E5" w:rsidTr="00986414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575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العقوبات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ب.1</w:t>
            </w:r>
          </w:p>
        </w:tc>
      </w:tr>
      <w:tr w:rsidR="00986414" w:rsidRPr="00C574E5" w:rsidTr="00986414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575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الوصية والمواريث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أ.2</w:t>
            </w:r>
          </w:p>
        </w:tc>
      </w:tr>
      <w:tr w:rsidR="00986414" w:rsidRPr="00C574E5" w:rsidTr="00575A69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قواعد فقهية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أ.4</w:t>
            </w:r>
          </w:p>
        </w:tc>
      </w:tr>
      <w:tr w:rsidR="00986414" w:rsidRPr="00C574E5" w:rsidTr="00986414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47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مقاصد الشريعة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ج.2</w:t>
            </w:r>
          </w:p>
        </w:tc>
      </w:tr>
      <w:tr w:rsidR="00986414" w:rsidRPr="00C574E5" w:rsidTr="00575A69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575A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الاعجاز القرآني والبلاغي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ب.1</w:t>
            </w:r>
          </w:p>
        </w:tc>
      </w:tr>
      <w:tr w:rsidR="00986414" w:rsidRPr="00C574E5" w:rsidTr="00575A69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907D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481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فقه العقوبات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ب.1</w:t>
            </w:r>
          </w:p>
        </w:tc>
      </w:tr>
      <w:tr w:rsidR="00986414" w:rsidRPr="00C574E5" w:rsidTr="00575A69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907D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482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Default="00986414" w:rsidP="00907D2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الوصية والمواريث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472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أ.4</w:t>
            </w:r>
          </w:p>
        </w:tc>
      </w:tr>
      <w:tr w:rsidR="00986414" w:rsidRPr="00C574E5" w:rsidTr="00575A69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086CA5" w:rsidRDefault="00986414" w:rsidP="00907D2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484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قضايا فقهية معاصرة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8"/>
                <w:szCs w:val="28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ب.1</w:t>
            </w:r>
          </w:p>
        </w:tc>
      </w:tr>
      <w:tr w:rsidR="00986414" w:rsidRPr="00C574E5" w:rsidTr="00575A69">
        <w:trPr>
          <w:trHeight w:val="36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07D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485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القرآن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الكريم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واحكام</w:t>
            </w:r>
            <w:r w:rsidRPr="006F4C88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</w:t>
            </w:r>
            <w:r w:rsidRPr="006F4C88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التلاوة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\\\\\\\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LY"/>
              </w:rPr>
              <w:t>\\\\\\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086CA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235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أ.2</w:t>
            </w:r>
          </w:p>
        </w:tc>
      </w:tr>
    </w:tbl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4.6. المواد الاختيارية</w:t>
      </w:r>
    </w:p>
    <w:tbl>
      <w:tblPr>
        <w:tblStyle w:val="a3"/>
        <w:bidiVisual/>
        <w:tblW w:w="9923" w:type="dxa"/>
        <w:tblInd w:w="-658" w:type="dxa"/>
        <w:tblLook w:val="04A0" w:firstRow="1" w:lastRow="0" w:firstColumn="1" w:lastColumn="0" w:noHBand="0" w:noVBand="1"/>
      </w:tblPr>
      <w:tblGrid>
        <w:gridCol w:w="1134"/>
        <w:gridCol w:w="1171"/>
        <w:gridCol w:w="1065"/>
        <w:gridCol w:w="1065"/>
        <w:gridCol w:w="1065"/>
        <w:gridCol w:w="1065"/>
        <w:gridCol w:w="1066"/>
        <w:gridCol w:w="2292"/>
      </w:tblGrid>
      <w:tr w:rsidR="00C574E5" w:rsidRPr="00C574E5" w:rsidTr="00C574E5">
        <w:trPr>
          <w:trHeight w:val="2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رمز المقرر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اسم المقرر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الوحدات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عدد الساعات الاسبوعية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الاسبقيات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مخرجات التعلم المستهدفة التي يتم تغطيتها ( الرمز)</w:t>
            </w:r>
          </w:p>
        </w:tc>
      </w:tr>
      <w:tr w:rsidR="00C574E5" w:rsidRPr="00C574E5" w:rsidTr="00C574E5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محاضرة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معمل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تمارين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E5" w:rsidRPr="00C574E5" w:rsidRDefault="00C574E5" w:rsidP="00C574E5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C574E5" w:rsidRPr="00C574E5" w:rsidTr="00C574E5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\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\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\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\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\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\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\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>\</w:t>
            </w:r>
          </w:p>
        </w:tc>
      </w:tr>
    </w:tbl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986414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>5.6. مواد اخرى \ اضافية</w:t>
      </w:r>
    </w:p>
    <w:p w:rsidR="00C574E5" w:rsidRPr="00C574E5" w:rsidRDefault="00986414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LY"/>
        </w:rPr>
        <w:t xml:space="preserve">لا توجد </w:t>
      </w: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7)- طرق التعليم والتعلم </w:t>
      </w:r>
    </w:p>
    <w:p w:rsidR="00C574E5" w:rsidRPr="00C574E5" w:rsidRDefault="00C574E5" w:rsidP="00986414">
      <w:pPr>
        <w:ind w:left="-483"/>
        <w:rPr>
          <w:rFonts w:ascii="Times New Roman" w:eastAsia="Calibri" w:hAnsi="Times New Roman" w:cs="Times New Roman"/>
          <w:sz w:val="28"/>
          <w:szCs w:val="28"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1. المحاضرات النظرية  في جميع المواد  </w:t>
      </w:r>
    </w:p>
    <w:p w:rsidR="00C574E5" w:rsidRPr="00C574E5" w:rsidRDefault="00C574E5" w:rsidP="00986414">
      <w:pPr>
        <w:tabs>
          <w:tab w:val="center" w:pos="3911"/>
        </w:tabs>
        <w:ind w:left="-483" w:right="-284"/>
        <w:rPr>
          <w:rFonts w:ascii="Times New Roman" w:eastAsia="Calibri" w:hAnsi="Times New Roman" w:cs="Times New Roman"/>
          <w:sz w:val="28"/>
          <w:szCs w:val="28"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2. </w:t>
      </w:r>
      <w:r w:rsidR="00986414"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>مواد العلوم الانسانية</w:t>
      </w:r>
    </w:p>
    <w:p w:rsidR="00C574E5" w:rsidRPr="00C574E5" w:rsidRDefault="00C574E5" w:rsidP="00986414">
      <w:pPr>
        <w:tabs>
          <w:tab w:val="center" w:pos="3911"/>
        </w:tabs>
        <w:ind w:left="-483" w:right="-284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3. </w:t>
      </w:r>
      <w:r w:rsidR="00986414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>الزيارات الميدانية للمساجد ودور تحفيظ القرآن الكريم</w:t>
      </w:r>
    </w:p>
    <w:p w:rsidR="00C574E5" w:rsidRDefault="00C574E5" w:rsidP="00986414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 xml:space="preserve">4. تنسيق تعاون مع مؤسسات </w:t>
      </w:r>
      <w:r w:rsidR="00986414">
        <w:rPr>
          <w:rFonts w:ascii="Times New Roman" w:eastAsia="Calibri" w:hAnsi="Times New Roman" w:cs="Times New Roman" w:hint="cs"/>
          <w:sz w:val="28"/>
          <w:szCs w:val="28"/>
          <w:rtl/>
          <w:lang w:bidi="ar-LY"/>
        </w:rPr>
        <w:t xml:space="preserve">الهيئة العامة للأوقاف ومؤسسات المجتمع المدني  </w:t>
      </w:r>
    </w:p>
    <w:p w:rsidR="00986414" w:rsidRPr="00C574E5" w:rsidRDefault="00986414" w:rsidP="00986414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lastRenderedPageBreak/>
        <w:t xml:space="preserve">8)- طرق التقييم  </w:t>
      </w:r>
    </w:p>
    <w:tbl>
      <w:tblPr>
        <w:tblStyle w:val="a3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4636"/>
        <w:gridCol w:w="4579"/>
      </w:tblGrid>
      <w:tr w:rsidR="00C574E5" w:rsidRPr="00C574E5" w:rsidTr="00C574E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الفصل الدراسي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طريقة التقييم</w:t>
            </w:r>
          </w:p>
        </w:tc>
      </w:tr>
      <w:tr w:rsidR="00C574E5" w:rsidRPr="00C574E5" w:rsidTr="00C574E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الاولى \ الفصل الاول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امتحان </w:t>
            </w:r>
            <w:r w:rsidR="00C574E5"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+ امتحان شفوي </w:t>
            </w:r>
          </w:p>
        </w:tc>
      </w:tr>
      <w:tr w:rsidR="00C574E5" w:rsidRPr="00C574E5" w:rsidTr="0098641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الاولى \ الفصل الثاني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امتحان 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+ امتحان شفوي</w:t>
            </w:r>
          </w:p>
        </w:tc>
      </w:tr>
      <w:tr w:rsidR="00C574E5" w:rsidRPr="00C574E5" w:rsidTr="0098641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الثانية \ الفصل الثلث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امتحان 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+ امتحان شفوي</w:t>
            </w:r>
          </w:p>
        </w:tc>
      </w:tr>
      <w:tr w:rsidR="00C574E5" w:rsidRPr="00C574E5" w:rsidTr="0098641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الثانية \ الفصل الرابع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امتحان 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نظري</w:t>
            </w:r>
          </w:p>
        </w:tc>
      </w:tr>
      <w:tr w:rsidR="00C574E5" w:rsidRPr="00C574E5" w:rsidTr="0098641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الثالثة \ الفصل الخامس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امتحان 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نظري</w:t>
            </w:r>
          </w:p>
        </w:tc>
      </w:tr>
      <w:tr w:rsidR="00986414" w:rsidRPr="00C574E5" w:rsidTr="0098641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الثالثة \ الفصل السادس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امتحان 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نظري</w:t>
            </w:r>
          </w:p>
        </w:tc>
      </w:tr>
      <w:tr w:rsidR="00986414" w:rsidRPr="00C574E5" w:rsidTr="0098641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الرابعة \ الفصل السابع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9864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امتحان 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نظري</w:t>
            </w:r>
          </w:p>
        </w:tc>
      </w:tr>
      <w:tr w:rsidR="00986414" w:rsidRPr="00C574E5" w:rsidTr="00986414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الرابعة \ الفصل الثامن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14" w:rsidRPr="00C574E5" w:rsidRDefault="00986414" w:rsidP="00C57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امتحان 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نظري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+ امتحان شفوي</w:t>
            </w:r>
          </w:p>
        </w:tc>
      </w:tr>
    </w:tbl>
    <w:p w:rsidR="00C574E5" w:rsidRPr="00C574E5" w:rsidRDefault="00C574E5" w:rsidP="00C574E5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9)- متطلبات الاستمرار في الدراسة بالبرنامج </w:t>
      </w:r>
    </w:p>
    <w:tbl>
      <w:tblPr>
        <w:tblStyle w:val="a3"/>
        <w:bidiVisual/>
        <w:tblW w:w="9927" w:type="dxa"/>
        <w:tblInd w:w="-662" w:type="dxa"/>
        <w:tblLook w:val="04A0" w:firstRow="1" w:lastRow="0" w:firstColumn="1" w:lastColumn="0" w:noHBand="0" w:noVBand="1"/>
      </w:tblPr>
      <w:tblGrid>
        <w:gridCol w:w="2697"/>
        <w:gridCol w:w="7230"/>
      </w:tblGrid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\ الفصل الدراسي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متطلبات الاستمرار</w:t>
            </w:r>
          </w:p>
        </w:tc>
      </w:tr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الاولى \ الفصل الاول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الحضور : المحاضرات \  الامتحان النصفي والنهائي </w:t>
            </w:r>
          </w:p>
        </w:tc>
      </w:tr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الاولى \ الفصل الثاني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اجتياز </w:t>
            </w: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6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مواد من جميع مقررات الفصل الدراسي الاول بنجاح</w:t>
            </w: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واجتياز المواد المشروطة بالأسبقيات</w:t>
            </w:r>
          </w:p>
        </w:tc>
      </w:tr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الثانية \ الفصل الثلث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اجتياز </w:t>
            </w: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7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مواد من جميع مقررات الفصل الدراسي الثاني والمواد المرحلة بنجاح</w:t>
            </w:r>
            <w:r w:rsidRPr="00C574E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</w:pPr>
          </w:p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الثانية \ الفصل الرابع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أن الا يقل المعدل </w:t>
            </w: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التراكمي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عن النسبة المنصوص عليها في اللوائح المعمول بها في الجامعة </w:t>
            </w:r>
          </w:p>
          <w:p w:rsidR="00C574E5" w:rsidRPr="00C574E5" w:rsidRDefault="00C574E5" w:rsidP="00C574E5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اجتياز 6 مواد من جميع مقررات الفصل الدراسي الثالث والمواد المرحلة بنجاح </w:t>
            </w:r>
          </w:p>
          <w:p w:rsidR="00C574E5" w:rsidRPr="00C574E5" w:rsidRDefault="00C574E5" w:rsidP="00C574E5">
            <w:pPr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اجتياز المواد المشروطة بالأسبقيات</w:t>
            </w:r>
          </w:p>
        </w:tc>
      </w:tr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الثالثة \ الفصل الخامس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986414">
            <w:pPr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النجاح في </w:t>
            </w: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المعدلات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واجتياز 6 مواد </w:t>
            </w:r>
            <w:r w:rsidR="00986414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>ل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مقررات الفصل</w:t>
            </w:r>
            <w:r w:rsidR="00986414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الدراسي الرابع والمواد المرحلة</w:t>
            </w:r>
            <w:r w:rsidR="00986414">
              <w:rPr>
                <w:rFonts w:ascii="Times New Roman" w:hAnsi="Times New Roman" w:cs="Times New Roman" w:hint="cs"/>
                <w:sz w:val="24"/>
                <w:szCs w:val="24"/>
                <w:rtl/>
                <w:lang w:bidi="ar-LY"/>
              </w:rPr>
              <w:t xml:space="preserve"> </w:t>
            </w: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بنجاح</w:t>
            </w:r>
          </w:p>
        </w:tc>
      </w:tr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الثالثة \ الفصل السادس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 xml:space="preserve"> اجتياز 6 مواد من جميع مقررات الفصل الدراسي الخامس والمواد المرحلة بنجاح</w:t>
            </w:r>
          </w:p>
        </w:tc>
      </w:tr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الرابعة \ الفصل السابع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اجتياز 5 مواد من جميع مقررات الفصل الدراسي السادس والمواد المرحلة بنجاح</w:t>
            </w:r>
          </w:p>
        </w:tc>
      </w:tr>
      <w:tr w:rsidR="00C574E5" w:rsidRPr="00C574E5" w:rsidTr="00986414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السنة الرابعة \ الفصل الثامن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rPr>
                <w:rFonts w:ascii="Times New Roman" w:hAnsi="Times New Roman" w:cs="Times New Roman"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sz w:val="24"/>
                <w:szCs w:val="24"/>
                <w:rtl/>
                <w:lang w:bidi="ar-LY"/>
              </w:rPr>
              <w:t>انهاء متطلبات التخرج بنجاح حسب الخطة الدراسية</w:t>
            </w:r>
          </w:p>
        </w:tc>
      </w:tr>
    </w:tbl>
    <w:p w:rsidR="00C574E5" w:rsidRPr="00C574E5" w:rsidRDefault="00C574E5" w:rsidP="00C574E5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C574E5" w:rsidP="00C574E5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10 ) – تصنيف التقييم </w:t>
      </w:r>
    </w:p>
    <w:tbl>
      <w:tblPr>
        <w:tblStyle w:val="a3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4636"/>
        <w:gridCol w:w="4579"/>
      </w:tblGrid>
      <w:tr w:rsidR="00C574E5" w:rsidRPr="00C574E5" w:rsidTr="00C574E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المصطلح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النسبة المئوية</w:t>
            </w:r>
          </w:p>
        </w:tc>
      </w:tr>
      <w:tr w:rsidR="00C574E5" w:rsidRPr="00C574E5" w:rsidTr="00C574E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ناجح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50 %</w:t>
            </w:r>
          </w:p>
        </w:tc>
      </w:tr>
      <w:tr w:rsidR="00C574E5" w:rsidRPr="00C574E5" w:rsidTr="00C574E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متوسط ( مقبول)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50 %– 64 %</w:t>
            </w:r>
          </w:p>
        </w:tc>
      </w:tr>
      <w:tr w:rsidR="00C574E5" w:rsidRPr="00C574E5" w:rsidTr="00C574E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جيد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65 % - 74 %</w:t>
            </w:r>
          </w:p>
        </w:tc>
      </w:tr>
      <w:tr w:rsidR="00C574E5" w:rsidRPr="00C574E5" w:rsidTr="00C574E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جيد جدا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75 % - 84 %</w:t>
            </w:r>
          </w:p>
        </w:tc>
      </w:tr>
      <w:tr w:rsidR="00C574E5" w:rsidRPr="00C574E5" w:rsidTr="00C574E5"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ممتاز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85 % - 100 %</w:t>
            </w:r>
          </w:p>
        </w:tc>
      </w:tr>
    </w:tbl>
    <w:p w:rsidR="00C574E5" w:rsidRPr="00C574E5" w:rsidRDefault="00C574E5" w:rsidP="00C574E5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</w:p>
    <w:p w:rsidR="00C574E5" w:rsidRPr="00C574E5" w:rsidRDefault="00986414" w:rsidP="00986414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t xml:space="preserve">11 ) -  تقييم البرنامج </w:t>
      </w:r>
    </w:p>
    <w:tbl>
      <w:tblPr>
        <w:tblStyle w:val="a3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3215"/>
        <w:gridCol w:w="2841"/>
        <w:gridCol w:w="3159"/>
      </w:tblGrid>
      <w:tr w:rsidR="00C574E5" w:rsidRPr="00C574E5" w:rsidTr="00C574E5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المشارك في التقييم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الاسلوب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النسبة \ العدد</w:t>
            </w:r>
          </w:p>
        </w:tc>
      </w:tr>
      <w:tr w:rsidR="00C574E5" w:rsidRPr="00C574E5" w:rsidTr="00C574E5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سوق العمل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استبيان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C574E5" w:rsidRPr="00C574E5" w:rsidTr="00C574E5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طلاب السنة النهائية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استبيان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C574E5" w:rsidRPr="00C574E5" w:rsidTr="00391807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الخريجين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اجتياز الامتحان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C574E5" w:rsidRPr="00C574E5" w:rsidTr="00391807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اعضاء هيئة التدريس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تقرير المساقات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C574E5" w:rsidRPr="00C574E5" w:rsidTr="00391807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المقيمين الخارجين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استطلاع الرأي والمتابعة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  <w:tr w:rsidR="00C574E5" w:rsidRPr="00C574E5" w:rsidTr="00C574E5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  <w:r w:rsidRPr="00C574E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LY"/>
              </w:rPr>
              <w:t>جهات اخرى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5" w:rsidRPr="00C574E5" w:rsidRDefault="00C574E5" w:rsidP="00C574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Y"/>
              </w:rPr>
            </w:pPr>
          </w:p>
        </w:tc>
      </w:tr>
    </w:tbl>
    <w:p w:rsidR="00C574E5" w:rsidRPr="00C574E5" w:rsidRDefault="00C574E5" w:rsidP="00C574E5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LY"/>
        </w:rPr>
        <w:lastRenderedPageBreak/>
        <w:t xml:space="preserve">12 ) -  الملاحق </w:t>
      </w:r>
    </w:p>
    <w:p w:rsidR="00C574E5" w:rsidRPr="00C574E5" w:rsidRDefault="00C574E5" w:rsidP="00C574E5">
      <w:pPr>
        <w:ind w:left="-483"/>
        <w:rPr>
          <w:rFonts w:ascii="Times New Roman" w:eastAsia="Calibri" w:hAnsi="Times New Roman" w:cs="Times New Roman"/>
          <w:sz w:val="28"/>
          <w:szCs w:val="28"/>
          <w:rtl/>
          <w:lang w:bidi="ar-LY"/>
        </w:rPr>
      </w:pPr>
      <w:r w:rsidRPr="00C574E5">
        <w:rPr>
          <w:rFonts w:ascii="Times New Roman" w:eastAsia="Calibri" w:hAnsi="Times New Roman" w:cs="Times New Roman"/>
          <w:sz w:val="28"/>
          <w:szCs w:val="28"/>
          <w:rtl/>
          <w:lang w:bidi="ar-LY"/>
        </w:rPr>
        <w:t>تم إرفاق هذا النموذج بنسخة الكترونية تتضمن توصيف المقررات الدراسية بالبرنامج والمقررات الدراسية</w:t>
      </w:r>
    </w:p>
    <w:p w:rsidR="00F36032" w:rsidRDefault="00F36032"/>
    <w:sectPr w:rsidR="00F36032" w:rsidSect="00C574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BE"/>
    <w:rsid w:val="00030B29"/>
    <w:rsid w:val="00086CA5"/>
    <w:rsid w:val="000961BE"/>
    <w:rsid w:val="000B0BF9"/>
    <w:rsid w:val="002B7F87"/>
    <w:rsid w:val="00391807"/>
    <w:rsid w:val="005014DD"/>
    <w:rsid w:val="00575A69"/>
    <w:rsid w:val="006F4C88"/>
    <w:rsid w:val="007D2BEC"/>
    <w:rsid w:val="00805471"/>
    <w:rsid w:val="008D16AF"/>
    <w:rsid w:val="008F018C"/>
    <w:rsid w:val="00907D2D"/>
    <w:rsid w:val="009477F2"/>
    <w:rsid w:val="009578A9"/>
    <w:rsid w:val="00986414"/>
    <w:rsid w:val="00AE1D77"/>
    <w:rsid w:val="00C50BF7"/>
    <w:rsid w:val="00C574E5"/>
    <w:rsid w:val="00DB2439"/>
    <w:rsid w:val="00E70062"/>
    <w:rsid w:val="00E72DA6"/>
    <w:rsid w:val="00F36032"/>
    <w:rsid w:val="00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C574E5"/>
  </w:style>
  <w:style w:type="table" w:styleId="a3">
    <w:name w:val="Table Grid"/>
    <w:basedOn w:val="a1"/>
    <w:uiPriority w:val="59"/>
    <w:rsid w:val="00C574E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C574E5"/>
  </w:style>
  <w:style w:type="table" w:styleId="a3">
    <w:name w:val="Table Grid"/>
    <w:basedOn w:val="a1"/>
    <w:uiPriority w:val="59"/>
    <w:rsid w:val="00C574E5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11</cp:revision>
  <dcterms:created xsi:type="dcterms:W3CDTF">2022-07-03T14:43:00Z</dcterms:created>
  <dcterms:modified xsi:type="dcterms:W3CDTF">2022-07-08T13:15:00Z</dcterms:modified>
</cp:coreProperties>
</file>